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hanging="2"/>
        <w:jc w:val="center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sz w:val="24"/>
          <w:szCs w:val="24"/>
          <w:rtl w:val="0"/>
        </w:rPr>
        <w:t xml:space="preserve">REINFORCEMENT ACTIVITIES WORKSHEET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sz w:val="24"/>
          <w:szCs w:val="24"/>
          <w:rtl w:val="0"/>
        </w:rPr>
        <w:t xml:space="preserve">Area and Subject</w:t>
      </w: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: </w:t>
      </w: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Natural Sciences and Environmental Education     </w:t>
      </w: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sz w:val="24"/>
          <w:szCs w:val="24"/>
          <w:rtl w:val="0"/>
        </w:rPr>
        <w:t xml:space="preserve">Grade:</w:t>
      </w: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 8º    </w:t>
      </w: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sz w:val="24"/>
          <w:szCs w:val="24"/>
          <w:rtl w:val="0"/>
        </w:rPr>
        <w:t xml:space="preserve">Year:</w:t>
      </w: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 202</w:t>
      </w: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4</w:t>
      </w: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-202</w:t>
      </w: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jc w:val="center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sz w:val="24"/>
          <w:szCs w:val="24"/>
          <w:rtl w:val="0"/>
        </w:rPr>
        <w:t xml:space="preserve">Student’s name:</w:t>
      </w: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u w:val="single"/>
          <w:rtl w:val="0"/>
        </w:rPr>
        <w:t xml:space="preserve">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i w:val="1"/>
          <w:color w:val="000000"/>
          <w:sz w:val="24"/>
          <w:szCs w:val="24"/>
          <w:rtl w:val="0"/>
        </w:rPr>
        <w:t xml:space="preserve">Students who have obtained a performance assessment at the end of the school year under two (2) areas of the curriculum and have attended at least 75% of academic activities can be promoted with programming complementary support activities, which will be presented in previously scheduled and informed </w:t>
      </w:r>
      <w:r w:rsidDel="00000000" w:rsidR="00000000" w:rsidRPr="00000000">
        <w:rPr>
          <w:rFonts w:ascii="Arial Narrow" w:cs="Arial Narrow" w:eastAsia="Arial Narrow" w:hAnsi="Arial Narrow"/>
          <w:i w:val="1"/>
          <w:sz w:val="24"/>
          <w:szCs w:val="24"/>
          <w:rtl w:val="0"/>
        </w:rPr>
        <w:t xml:space="preserve">sessions</w:t>
      </w:r>
      <w:r w:rsidDel="00000000" w:rsidR="00000000" w:rsidRPr="00000000">
        <w:rPr>
          <w:rFonts w:ascii="Arial Narrow" w:cs="Arial Narrow" w:eastAsia="Arial Narrow" w:hAnsi="Arial Narrow"/>
          <w:i w:val="1"/>
          <w:color w:val="000000"/>
          <w:sz w:val="24"/>
          <w:szCs w:val="24"/>
          <w:rtl w:val="0"/>
        </w:rPr>
        <w:t xml:space="preserve"> before starting the next school year. They will have a maximum term for their reinforcement during the first academic period.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sz w:val="24"/>
          <w:szCs w:val="24"/>
          <w:rtl w:val="0"/>
        </w:rPr>
        <w:t xml:space="preserve">General remarks: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Develop the corresponding worksheet where you presented academic weaknesses, as it is shown by the final report delivered to your parents at the end of the school year.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sz w:val="24"/>
          <w:szCs w:val="24"/>
          <w:rtl w:val="0"/>
        </w:rPr>
        <w:t xml:space="preserve">Presentation: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The worksheet must be submitted by hand completely filled with APA standards and </w:t>
      </w: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it will be supported</w:t>
      </w: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 on Friday, January 1</w:t>
      </w: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7</w:t>
      </w: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vertAlign w:val="superscript"/>
          <w:rtl w:val="0"/>
        </w:rPr>
        <w:t xml:space="preserve">th</w:t>
      </w: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, 202</w:t>
      </w: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5</w:t>
      </w: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 at 8:00 am, where the student will realize </w:t>
      </w: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their</w:t>
      </w: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 knowledge and skills.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hanging="2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sz w:val="24"/>
          <w:szCs w:val="24"/>
          <w:rtl w:val="0"/>
        </w:rPr>
        <w:t xml:space="preserve">PROBLEMATIZING QUESTIONS:</w:t>
      </w:r>
      <w:r w:rsidDel="00000000" w:rsidR="00000000" w:rsidRPr="00000000">
        <w:rPr>
          <w:rFonts w:ascii="Arial Narrow" w:cs="Arial Narrow" w:eastAsia="Arial Narrow" w:hAnsi="Arial Narrow"/>
          <w:color w:val="3b3838"/>
          <w:sz w:val="24"/>
          <w:szCs w:val="24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720" w:hanging="360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Why is the periodic table of the chemical elements arranged as it currently is and not in a different way?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720" w:hanging="360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Does whether a body floats or sinks depends on how much fluid it is immersed in?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720" w:hanging="360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What is the function of the brain and what impact does it have </w:t>
      </w: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on reproductive</w:t>
      </w: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 health?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720" w:hanging="360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How are humans affecting the natural ability of ecosystems to recover? Is humanity a natural force?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720" w:hanging="360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How can I interpret, analyse and create science info?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hanging="2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sz w:val="24"/>
          <w:szCs w:val="24"/>
          <w:rtl w:val="0"/>
        </w:rPr>
        <w:t xml:space="preserve">ACTIVITIES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719" w:hanging="360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The periodic table is composed of elements of nature and its creator organized by its characteristics, assigning an atomic number, mass number and a symbol</w:t>
      </w: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. Taking</w:t>
      </w: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 this into account, What are the lanthanide elements that we find in the periodic table?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719" w:hanging="360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bookmarkStart w:colFirst="0" w:colLast="0" w:name="_heading=h.30j0zll" w:id="1"/>
      <w:bookmarkEnd w:id="1"/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Do the electron configuration of the following elements: CARBON, HELIUM, PHOSPHORUS, POTASSIUM AND ALUMINUM.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719" w:hanging="360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What does the acronym mean: CHONPS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719" w:hanging="360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What are the biogeochemical cycles and explain the Carbon cycle.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719" w:hanging="360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Define what a fluid is and some classes of fluids.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719" w:hanging="360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What is pressure and atmospheric pressure?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719" w:hanging="360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Make an analytical summary on the role of man in ecosystems.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719" w:hanging="360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Explain the greenhouse effect and global warming.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719" w:hanging="360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bookmarkStart w:colFirst="0" w:colLast="0" w:name="_heading=h.1fob9te" w:id="2"/>
      <w:bookmarkEnd w:id="2"/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Make a list with the main greenhouse gases.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719" w:hanging="360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What is the role of cows in the greenhouse effect?</w:t>
      </w:r>
    </w:p>
    <w:sectPr>
      <w:headerReference r:id="rId7" w:type="default"/>
      <w:footerReference r:id="rId8" w:type="default"/>
      <w:pgSz w:h="15842" w:w="12242" w:orient="portrait"/>
      <w:pgMar w:bottom="1134" w:top="1134" w:left="1134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right" w:leader="none" w:pos="9960"/>
      </w:tabs>
      <w:spacing w:after="0" w:line="240" w:lineRule="auto"/>
      <w:ind w:hanging="2"/>
      <w:rPr>
        <w:rFonts w:ascii="Times New Roman" w:cs="Times New Roman" w:eastAsia="Times New Roman" w:hAnsi="Times New Roman"/>
        <w:color w:val="000000"/>
        <w:sz w:val="24"/>
        <w:szCs w:val="24"/>
      </w:rPr>
    </w:pPr>
    <w:r w:rsidDel="00000000" w:rsidR="00000000" w:rsidRPr="00000000">
      <w:rPr>
        <w:rFonts w:ascii="Times New Roman" w:cs="Times New Roman" w:eastAsia="Times New Roman" w:hAnsi="Times New Roman"/>
        <w:color w:val="000000"/>
        <w:sz w:val="16"/>
        <w:szCs w:val="16"/>
        <w:rtl w:val="0"/>
      </w:rPr>
      <w:tab/>
    </w:r>
    <w:r w:rsidDel="00000000" w:rsidR="00000000" w:rsidRPr="00000000">
      <w:rPr>
        <w:rFonts w:ascii="Times New Roman" w:cs="Times New Roman" w:eastAsia="Times New Roman" w:hAnsi="Times New Roman"/>
        <w:color w:val="000000"/>
        <w:sz w:val="24"/>
        <w:szCs w:val="24"/>
        <w:rtl w:val="0"/>
      </w:rPr>
      <w:tab/>
    </w:r>
    <w:r w:rsidDel="00000000" w:rsidR="00000000" w:rsidRPr="00000000">
      <w:rPr>
        <w:rFonts w:ascii="Times New Roman" w:cs="Times New Roman" w:eastAsia="Times New Roman" w:hAnsi="Times New Roman"/>
        <w:color w:val="000000"/>
        <w:sz w:val="24"/>
        <w:szCs w:val="24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Times New Roman" w:cs="Times New Roman" w:eastAsia="Times New Roman" w:hAnsi="Times New Roman"/>
        <w:color w:val="000000"/>
        <w:sz w:val="24"/>
        <w:szCs w:val="24"/>
        <w:rtl w:val="0"/>
      </w:rPr>
      <w:t xml:space="preserve"> / </w:t>
    </w:r>
    <w:r w:rsidDel="00000000" w:rsidR="00000000" w:rsidRPr="00000000">
      <w:rPr>
        <w:rFonts w:ascii="Times New Roman" w:cs="Times New Roman" w:eastAsia="Times New Roman" w:hAnsi="Times New Roman"/>
        <w:color w:val="000000"/>
        <w:sz w:val="24"/>
        <w:szCs w:val="24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ind w:hanging="2"/>
      <w:jc w:val="both"/>
      <w:rPr/>
    </w:pPr>
    <w:r w:rsidDel="00000000" w:rsidR="00000000" w:rsidRPr="00000000">
      <w:rPr/>
      <w:drawing>
        <wp:inline distB="0" distT="0" distL="0" distR="0">
          <wp:extent cx="1437369" cy="592196"/>
          <wp:effectExtent b="0" l="0" r="0" t="0"/>
          <wp:docPr descr="Colegio Ferrini" id="3" name="image1.png"/>
          <a:graphic>
            <a:graphicData uri="http://schemas.openxmlformats.org/drawingml/2006/picture">
              <pic:pic>
                <pic:nvPicPr>
                  <pic:cNvPr descr="Colegio Ferrini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437369" cy="592196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19" w:hanging="358.99999999999994"/>
      </w:pPr>
      <w:rPr/>
    </w:lvl>
    <w:lvl w:ilvl="1">
      <w:start w:val="1"/>
      <w:numFmt w:val="lowerLetter"/>
      <w:lvlText w:val="%2."/>
      <w:lvlJc w:val="left"/>
      <w:pPr>
        <w:ind w:left="1439" w:hanging="360"/>
      </w:pPr>
      <w:rPr/>
    </w:lvl>
    <w:lvl w:ilvl="2">
      <w:start w:val="1"/>
      <w:numFmt w:val="lowerRoman"/>
      <w:lvlText w:val="%3."/>
      <w:lvlJc w:val="right"/>
      <w:pPr>
        <w:ind w:left="2159" w:hanging="180"/>
      </w:pPr>
      <w:rPr/>
    </w:lvl>
    <w:lvl w:ilvl="3">
      <w:start w:val="1"/>
      <w:numFmt w:val="decimal"/>
      <w:lvlText w:val="%4."/>
      <w:lvlJc w:val="left"/>
      <w:pPr>
        <w:ind w:left="2879" w:hanging="360"/>
      </w:pPr>
      <w:rPr/>
    </w:lvl>
    <w:lvl w:ilvl="4">
      <w:start w:val="1"/>
      <w:numFmt w:val="lowerLetter"/>
      <w:lvlText w:val="%5."/>
      <w:lvlJc w:val="left"/>
      <w:pPr>
        <w:ind w:left="3599" w:hanging="360"/>
      </w:pPr>
      <w:rPr/>
    </w:lvl>
    <w:lvl w:ilvl="5">
      <w:start w:val="1"/>
      <w:numFmt w:val="lowerRoman"/>
      <w:lvlText w:val="%6."/>
      <w:lvlJc w:val="right"/>
      <w:pPr>
        <w:ind w:left="4319" w:hanging="180"/>
      </w:pPr>
      <w:rPr/>
    </w:lvl>
    <w:lvl w:ilvl="6">
      <w:start w:val="1"/>
      <w:numFmt w:val="decimal"/>
      <w:lvlText w:val="%7."/>
      <w:lvlJc w:val="left"/>
      <w:pPr>
        <w:ind w:left="5039" w:hanging="360"/>
      </w:pPr>
      <w:rPr/>
    </w:lvl>
    <w:lvl w:ilvl="7">
      <w:start w:val="1"/>
      <w:numFmt w:val="lowerLetter"/>
      <w:lvlText w:val="%8."/>
      <w:lvlJc w:val="left"/>
      <w:pPr>
        <w:ind w:left="5759" w:hanging="360"/>
      </w:pPr>
      <w:rPr/>
    </w:lvl>
    <w:lvl w:ilvl="8">
      <w:start w:val="1"/>
      <w:numFmt w:val="lowerRoman"/>
      <w:lvlText w:val="%9."/>
      <w:lvlJc w:val="right"/>
      <w:pPr>
        <w:ind w:left="6479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  <w:ind w:hanging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paragraph" w:styleId="Ttulo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Ttulo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tulo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Prrafodelista">
    <w:name w:val="List Paragraph"/>
    <w:basedOn w:val="Normal"/>
    <w:uiPriority w:val="34"/>
    <w:qFormat w:val="1"/>
    <w:rsid w:val="00986954"/>
    <w:pPr>
      <w:ind w:left="720"/>
      <w:contextualSpacing w:val="1"/>
    </w:pPr>
  </w:style>
  <w:style w:type="character" w:styleId="apple-tab-span" w:customStyle="1">
    <w:name w:val="apple-tab-span"/>
    <w:basedOn w:val="Fuentedeprrafopredeter"/>
    <w:rsid w:val="001965BA"/>
  </w:style>
  <w:style w:type="paragraph" w:styleId="Encabezado">
    <w:name w:val="header"/>
    <w:basedOn w:val="Normal"/>
    <w:link w:val="EncabezadoCar"/>
    <w:uiPriority w:val="99"/>
    <w:unhideWhenUsed w:val="1"/>
    <w:rsid w:val="0033555B"/>
    <w:pPr>
      <w:tabs>
        <w:tab w:val="center" w:pos="4252"/>
        <w:tab w:val="right" w:pos="8504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33555B"/>
  </w:style>
  <w:style w:type="paragraph" w:styleId="Piedepgina">
    <w:name w:val="footer"/>
    <w:basedOn w:val="Normal"/>
    <w:link w:val="PiedepginaCar"/>
    <w:uiPriority w:val="99"/>
    <w:unhideWhenUsed w:val="1"/>
    <w:rsid w:val="0033555B"/>
    <w:pPr>
      <w:tabs>
        <w:tab w:val="center" w:pos="4252"/>
        <w:tab w:val="right" w:pos="8504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33555B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NFGnUxdoUPFcmSKtBLZtDEG8k/A==">CgMxLjAyCGguZ2pkZ3hzMgloLjMwajB6bGwyCWguMWZvYjl0ZTgAciExVEFBMnZZcTdXUWtVei03X0dEN1F6NGlyQUp4alJXaTY=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2022-11-04T20:50:00Z</dcterms:created>
  <dc:creator>Bilingue</dc:creator>
</cp:coreProperties>
</file>